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9CE" w14:textId="07AAB566" w:rsidR="00075550" w:rsidRDefault="00000000" w:rsidP="0007555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ED220B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ED220B"/>
          <w:sz w:val="32"/>
          <w:szCs w:val="32"/>
        </w:rPr>
        <w:t xml:space="preserve">Learn IELTS Vocabulary: Your Neighbourhood </w:t>
      </w:r>
    </w:p>
    <w:p w14:paraId="3AFDB5F7" w14:textId="77777777" w:rsidR="00075550" w:rsidRPr="00075550" w:rsidRDefault="00075550" w:rsidP="0007555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ED220B"/>
          <w:sz w:val="32"/>
          <w:szCs w:val="32"/>
        </w:rPr>
      </w:pPr>
    </w:p>
    <w:p w14:paraId="00000003" w14:textId="77777777" w:rsidR="00BB0209" w:rsidRDefault="00000000">
      <w:pPr>
        <w:pBdr>
          <w:top w:val="nil"/>
          <w:left w:val="nil"/>
          <w:bottom w:val="nil"/>
          <w:right w:val="nil"/>
          <w:between w:val="nil"/>
        </w:pBdr>
        <w:spacing w:after="500"/>
        <w:rPr>
          <w:b/>
          <w:color w:val="2D2D2D"/>
          <w:sz w:val="34"/>
          <w:szCs w:val="34"/>
        </w:rPr>
      </w:pPr>
      <w:r>
        <w:rPr>
          <w:rFonts w:ascii="Calibri" w:eastAsia="Calibri" w:hAnsi="Calibri" w:cs="Calibri"/>
          <w:b/>
          <w:color w:val="2D2D2D"/>
          <w:sz w:val="34"/>
          <w:szCs w:val="34"/>
        </w:rPr>
        <w:t xml:space="preserve">IELTS Speaking Test Sample:  </w:t>
      </w:r>
    </w:p>
    <w:p w14:paraId="00000004" w14:textId="77777777" w:rsidR="00BB0209" w:rsidRDefault="00000000">
      <w:pPr>
        <w:pBdr>
          <w:top w:val="nil"/>
          <w:left w:val="nil"/>
          <w:bottom w:val="nil"/>
          <w:right w:val="nil"/>
          <w:between w:val="nil"/>
        </w:pBdr>
        <w:spacing w:after="560"/>
        <w:rPr>
          <w:rFonts w:ascii="Calibri" w:eastAsia="Calibri" w:hAnsi="Calibri" w:cs="Calibri"/>
          <w:color w:val="2D2D2D"/>
          <w:sz w:val="34"/>
          <w:szCs w:val="34"/>
        </w:rPr>
      </w:pPr>
      <w:r>
        <w:rPr>
          <w:rFonts w:ascii="Calibri" w:eastAsia="Calibri" w:hAnsi="Calibri" w:cs="Calibri"/>
          <w:b/>
          <w:i/>
          <w:color w:val="2D2D2D"/>
          <w:sz w:val="34"/>
          <w:szCs w:val="34"/>
        </w:rPr>
        <w:t xml:space="preserve">Neighbourhoods and neighbours </w:t>
      </w:r>
      <w:r>
        <w:rPr>
          <w:rFonts w:ascii="Calibri" w:eastAsia="Calibri" w:hAnsi="Calibri" w:cs="Calibri"/>
          <w:color w:val="2D2D2D"/>
          <w:sz w:val="34"/>
          <w:szCs w:val="34"/>
        </w:rPr>
        <w:t>can be one of the very first set of questions you receive. Since these topics can also appear in Part 2 and Part 3, it is definitely an vocabulary area you should prepare for.</w:t>
      </w:r>
    </w:p>
    <w:p w14:paraId="00000005" w14:textId="77777777" w:rsidR="00BB0209" w:rsidRDefault="00000000">
      <w:pPr>
        <w:pBdr>
          <w:top w:val="nil"/>
          <w:left w:val="nil"/>
          <w:bottom w:val="nil"/>
          <w:right w:val="nil"/>
          <w:between w:val="nil"/>
        </w:pBdr>
        <w:spacing w:after="560"/>
        <w:rPr>
          <w:color w:val="2D2D2D"/>
          <w:sz w:val="34"/>
          <w:szCs w:val="34"/>
        </w:rPr>
      </w:pPr>
      <w:r>
        <w:rPr>
          <w:rFonts w:ascii="Calibri" w:eastAsia="Calibri" w:hAnsi="Calibri" w:cs="Calibri"/>
          <w:color w:val="2D2D2D"/>
          <w:sz w:val="34"/>
          <w:szCs w:val="34"/>
        </w:rPr>
        <w:t>The following model answers cover each part of the test and a glossary of some of the higher-level vocabulary is included at the end of the page. If there are any new words for you — record them on paper or on an app so that you can review them later.</w:t>
      </w:r>
    </w:p>
    <w:p w14:paraId="00000006" w14:textId="77777777" w:rsidR="00BB0209" w:rsidRDefault="00000000">
      <w:pPr>
        <w:pBdr>
          <w:top w:val="nil"/>
          <w:left w:val="nil"/>
          <w:bottom w:val="nil"/>
          <w:right w:val="nil"/>
          <w:between w:val="nil"/>
        </w:pBdr>
        <w:spacing w:after="560"/>
        <w:rPr>
          <w:color w:val="2D2D2D"/>
          <w:sz w:val="34"/>
          <w:szCs w:val="34"/>
        </w:rPr>
      </w:pPr>
      <w:r>
        <w:rPr>
          <w:rFonts w:ascii="Calibri" w:eastAsia="Calibri" w:hAnsi="Calibri" w:cs="Calibri"/>
          <w:color w:val="2D2D2D"/>
          <w:sz w:val="34"/>
          <w:szCs w:val="34"/>
        </w:rPr>
        <w:t>Before you read the conversation, you might like to </w:t>
      </w:r>
      <w:r>
        <w:rPr>
          <w:rFonts w:ascii="Calibri" w:eastAsia="Calibri" w:hAnsi="Calibri" w:cs="Calibri"/>
          <w:color w:val="EA433C"/>
          <w:sz w:val="34"/>
          <w:szCs w:val="34"/>
          <w:u w:val="single"/>
        </w:rPr>
        <w:t>download this free PDF quiz</w:t>
      </w:r>
      <w:r>
        <w:rPr>
          <w:rFonts w:ascii="Calibri" w:eastAsia="Calibri" w:hAnsi="Calibri" w:cs="Calibri"/>
          <w:color w:val="2D2D2D"/>
          <w:sz w:val="34"/>
          <w:szCs w:val="34"/>
        </w:rPr>
        <w:t> and have a go at completing the blanks.</w:t>
      </w:r>
    </w:p>
    <w:p w14:paraId="00000007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1-style questions</w:t>
      </w:r>
    </w:p>
    <w:p w14:paraId="00000008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What is your neighbourhood like?</w:t>
      </w:r>
    </w:p>
    <w:p w14:paraId="00000009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My neighbourhood is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magnificent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! All my neighbours are really friendly and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outgoing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, especially my next-door neighbour. He’s my age, so we often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gossip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about school and other things, and generally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get along</w:t>
      </w:r>
      <w:r>
        <w:rPr>
          <w:rFonts w:ascii="Calibri" w:eastAsia="Calibri" w:hAnsi="Calibri" w:cs="Calibri"/>
          <w:color w:val="2D2D2D"/>
          <w:sz w:val="28"/>
          <w:szCs w:val="28"/>
        </w:rPr>
        <w:t>.</w:t>
      </w:r>
    </w:p>
    <w:p w14:paraId="0000000A" w14:textId="77777777" w:rsidR="00BB0209" w:rsidRDefault="00000000">
      <w:pPr>
        <w:spacing w:after="560"/>
        <w:rPr>
          <w:rFonts w:ascii="Calibri" w:eastAsia="Calibri" w:hAnsi="Calibri" w:cs="Calibri"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How well do you know the people who live next door to you?</w:t>
      </w:r>
    </w:p>
    <w:p w14:paraId="0000000B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We both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attend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 the same school, so I know him and his family fairly well. We don’t really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hang out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 much though, but it’s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reassuring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knowing I can chat to someone outside my main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clique </w:t>
      </w:r>
      <w:r>
        <w:rPr>
          <w:rFonts w:ascii="Calibri" w:eastAsia="Calibri" w:hAnsi="Calibri" w:cs="Calibri"/>
          <w:color w:val="2D2D2D"/>
          <w:sz w:val="28"/>
          <w:szCs w:val="28"/>
        </w:rPr>
        <w:t>of friends.</w:t>
      </w:r>
    </w:p>
    <w:p w14:paraId="0000000C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Do you think you are a good neighbour?</w:t>
      </w:r>
    </w:p>
    <w:p w14:paraId="0000000D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I would like to think I am! I definitely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aspire </w:t>
      </w:r>
      <w:r>
        <w:rPr>
          <w:rFonts w:ascii="Calibri" w:eastAsia="Calibri" w:hAnsi="Calibri" w:cs="Calibri"/>
          <w:color w:val="2D2D2D"/>
          <w:sz w:val="28"/>
          <w:szCs w:val="28"/>
        </w:rPr>
        <w:t>to be one, and last summer I helped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my neighbours in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erecting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a new fence, even though I didn’t have to. I also </w:t>
      </w:r>
      <w:r>
        <w:rPr>
          <w:rFonts w:ascii="Calibri" w:eastAsia="Calibri" w:hAnsi="Calibri" w:cs="Calibri"/>
          <w:color w:val="2D2D2D"/>
          <w:sz w:val="28"/>
          <w:szCs w:val="28"/>
        </w:rPr>
        <w:lastRenderedPageBreak/>
        <w:t xml:space="preserve">always return their ball when it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materializes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in our garden. Then again, I do play the drums, which I guess could be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irritating </w:t>
      </w:r>
      <w:r>
        <w:rPr>
          <w:rFonts w:ascii="Calibri" w:eastAsia="Calibri" w:hAnsi="Calibri" w:cs="Calibri"/>
          <w:color w:val="2D2D2D"/>
          <w:sz w:val="28"/>
          <w:szCs w:val="28"/>
        </w:rPr>
        <w:t>for my neighbours.</w:t>
      </w:r>
    </w:p>
    <w:p w14:paraId="0000000E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2</w:t>
      </w:r>
    </w:p>
    <w:p w14:paraId="0000000F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Describe a change that could improve your local neighbourhood.</w:t>
      </w:r>
    </w:p>
    <w:p w14:paraId="00000010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You should say:</w:t>
      </w:r>
    </w:p>
    <w:p w14:paraId="00000011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- what the change would be</w:t>
      </w:r>
    </w:p>
    <w:p w14:paraId="00000012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- what problems this change addresses</w:t>
      </w:r>
    </w:p>
    <w:p w14:paraId="00000013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- how the change can be implemented</w:t>
      </w:r>
    </w:p>
    <w:p w14:paraId="00000014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and explain how this change would improve your local area.</w:t>
      </w:r>
    </w:p>
    <w:p w14:paraId="00000015" w14:textId="77777777" w:rsidR="00BB0209" w:rsidRDefault="00BB0209">
      <w:pPr>
        <w:spacing w:after="560"/>
        <w:rPr>
          <w:color w:val="2D2D2D"/>
          <w:sz w:val="28"/>
          <w:szCs w:val="28"/>
        </w:rPr>
      </w:pPr>
    </w:p>
    <w:p w14:paraId="00000016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>:</w:t>
      </w:r>
    </w:p>
    <w:p w14:paraId="00000017" w14:textId="77777777" w:rsidR="00BB0209" w:rsidRDefault="00000000">
      <w:pPr>
        <w:spacing w:after="560"/>
        <w:rPr>
          <w:rFonts w:ascii="Calibri" w:eastAsia="Calibri" w:hAnsi="Calibri" w:cs="Calibri"/>
          <w:color w:val="2D2D2D"/>
          <w:sz w:val="28"/>
          <w:szCs w:val="28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 xml:space="preserve">Our local neighbourhood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desperately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needs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desirable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park. Currently, there is only a large field at the end of the street, and it is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overgrown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with bushes and weeds. There is an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innumerable </w:t>
      </w:r>
      <w:r>
        <w:rPr>
          <w:rFonts w:ascii="Calibri" w:eastAsia="Calibri" w:hAnsi="Calibri" w:cs="Calibri"/>
          <w:color w:val="2D2D2D"/>
          <w:sz w:val="28"/>
          <w:szCs w:val="28"/>
        </w:rPr>
        <w:t>amount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of children of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varying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ages on my street, and the nearest playpark is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significant </w:t>
      </w:r>
      <w:r>
        <w:rPr>
          <w:rFonts w:ascii="Calibri" w:eastAsia="Calibri" w:hAnsi="Calibri" w:cs="Calibri"/>
          <w:color w:val="2D2D2D"/>
          <w:sz w:val="28"/>
          <w:szCs w:val="28"/>
        </w:rPr>
        <w:t>walk away.</w:t>
      </w:r>
      <w:r>
        <w:rPr>
          <w:rFonts w:ascii="Calibri" w:eastAsia="Calibri" w:hAnsi="Calibri" w:cs="Calibri"/>
          <w:color w:val="2D2D2D"/>
          <w:sz w:val="28"/>
          <w:szCs w:val="28"/>
        </w:rPr>
        <w:br/>
      </w:r>
      <w:r>
        <w:rPr>
          <w:rFonts w:ascii="Calibri" w:eastAsia="Calibri" w:hAnsi="Calibri" w:cs="Calibri"/>
          <w:color w:val="2D2D2D"/>
          <w:sz w:val="28"/>
          <w:szCs w:val="28"/>
        </w:rPr>
        <w:br/>
        <w:t xml:space="preserve">By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revamping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the field into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legitimate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play area, the whole neighbourhood would be more active, and feel more like a community. Parents are always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eager </w:t>
      </w:r>
      <w:r>
        <w:rPr>
          <w:rFonts w:ascii="Calibri" w:eastAsia="Calibri" w:hAnsi="Calibri" w:cs="Calibri"/>
          <w:color w:val="2D2D2D"/>
          <w:sz w:val="28"/>
          <w:szCs w:val="28"/>
        </w:rPr>
        <w:t>to make sure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D2D2D"/>
          <w:sz w:val="28"/>
          <w:szCs w:val="28"/>
        </w:rPr>
        <w:t>that their kids exercise enough, and with a real football pitch and climbing frame nearby for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 convenience</w:t>
      </w:r>
      <w:r>
        <w:rPr>
          <w:rFonts w:ascii="Calibri" w:eastAsia="Calibri" w:hAnsi="Calibri" w:cs="Calibri"/>
          <w:color w:val="2D2D2D"/>
          <w:sz w:val="28"/>
          <w:szCs w:val="28"/>
        </w:rPr>
        <w:t>, everyone would get out more!</w:t>
      </w:r>
    </w:p>
    <w:p w14:paraId="00000018" w14:textId="77777777" w:rsidR="00BB0209" w:rsidRDefault="00000000">
      <w:pPr>
        <w:spacing w:after="560"/>
        <w:rPr>
          <w:color w:val="2D2D2D"/>
          <w:sz w:val="32"/>
          <w:szCs w:val="32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 xml:space="preserve">The best way to do this would be to clean up the park first: right now there are loads of weeds and bushes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obstructing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people.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Depressingly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, the park is also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plagued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by litter, so this would need to be removed. After we’ve done that, we should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construct </w:t>
      </w:r>
      <w:r>
        <w:rPr>
          <w:rFonts w:ascii="Calibri" w:eastAsia="Calibri" w:hAnsi="Calibri" w:cs="Calibri"/>
          <w:color w:val="2D2D2D"/>
          <w:sz w:val="28"/>
          <w:szCs w:val="28"/>
        </w:rPr>
        <w:lastRenderedPageBreak/>
        <w:t xml:space="preserve">a climbing frame and other fun equipment for younger children, such as slides and swings. </w:t>
      </w:r>
    </w:p>
    <w:p w14:paraId="00000019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3-style questions</w:t>
      </w:r>
    </w:p>
    <w:p w14:paraId="0000001A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Is it important for children to grow up in a good neighbourhood? [Evaluate]</w:t>
      </w:r>
    </w:p>
    <w:p w14:paraId="0000001B" w14:textId="77777777" w:rsidR="00BB0209" w:rsidRDefault="00000000">
      <w:pPr>
        <w:spacing w:after="560"/>
        <w:rPr>
          <w:rFonts w:ascii="Calibri" w:eastAsia="Calibri" w:hAnsi="Calibri" w:cs="Calibri"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The answer is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unequivocally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yes. A child’s experiences growing up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influences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who they become as an adult. </w:t>
      </w:r>
    </w:p>
    <w:p w14:paraId="0000001C" w14:textId="77777777" w:rsidR="00BB0209" w:rsidRDefault="00000000">
      <w:pPr>
        <w:spacing w:after="560"/>
        <w:rPr>
          <w:rFonts w:ascii="Calibri" w:eastAsia="Calibri" w:hAnsi="Calibri" w:cs="Calibri"/>
          <w:b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 xml:space="preserve">Along with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compassionate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home environment, being in a good neighbourhood where a child can feel comfortable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strolling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down the street is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vital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for giving them a healthy childhood. A bad neighbourhood will likely either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petrify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a child, or cause them to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fall in with the wrong crowd.</w:t>
      </w:r>
    </w:p>
    <w:p w14:paraId="0000001D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Do you think the types of neighbourhoods people live in will change much in the future?  [Predict]</w:t>
      </w:r>
    </w:p>
    <w:p w14:paraId="0000001E" w14:textId="77777777" w:rsidR="00BB0209" w:rsidRDefault="00000000">
      <w:pPr>
        <w:spacing w:after="560"/>
        <w:rPr>
          <w:rFonts w:ascii="Calibri" w:eastAsia="Calibri" w:hAnsi="Calibri" w:cs="Calibri"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Our world is always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transforming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, and so I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envisage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that our neighbourhoods and ways of life will change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drastically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in the future. People will probably go out less, as shopping centres and the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retail industry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 moves more online.</w:t>
      </w:r>
      <w:r>
        <w:rPr>
          <w:rFonts w:ascii="Calibri" w:eastAsia="Calibri" w:hAnsi="Calibri" w:cs="Calibri"/>
          <w:color w:val="2D2D2D"/>
          <w:sz w:val="28"/>
          <w:szCs w:val="28"/>
        </w:rPr>
        <w:br/>
      </w:r>
      <w:r>
        <w:rPr>
          <w:rFonts w:ascii="Calibri" w:eastAsia="Calibri" w:hAnsi="Calibri" w:cs="Calibri"/>
          <w:color w:val="2D2D2D"/>
          <w:sz w:val="28"/>
          <w:szCs w:val="28"/>
        </w:rPr>
        <w:br/>
        <w:t xml:space="preserve">I hope, however, that local parks, cafes, and community centres remain important, as they are the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lifeblood </w:t>
      </w:r>
      <w:r>
        <w:rPr>
          <w:rFonts w:ascii="Calibri" w:eastAsia="Calibri" w:hAnsi="Calibri" w:cs="Calibri"/>
          <w:color w:val="2D2D2D"/>
          <w:sz w:val="28"/>
          <w:szCs w:val="28"/>
        </w:rPr>
        <w:t>of any neighbourhood.</w:t>
      </w:r>
    </w:p>
    <w:p w14:paraId="0000001F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Examiner</w:t>
      </w:r>
      <w:r>
        <w:rPr>
          <w:rFonts w:ascii="Calibri" w:eastAsia="Calibri" w:hAnsi="Calibri" w:cs="Calibri"/>
          <w:color w:val="2D2D2D"/>
          <w:sz w:val="28"/>
          <w:szCs w:val="28"/>
        </w:rPr>
        <w:t>: Is community becoming less important in the digital age? [Analyse]</w:t>
      </w:r>
    </w:p>
    <w:p w14:paraId="00000020" w14:textId="77777777" w:rsidR="00BB0209" w:rsidRDefault="00000000">
      <w:pPr>
        <w:spacing w:after="560"/>
        <w:rPr>
          <w:rFonts w:ascii="Calibri" w:eastAsia="Calibri" w:hAnsi="Calibri" w:cs="Calibri"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Candidate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: Community is still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crucial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part of people’s lives, however many people are finding their own communities online. Although online communities are important, I fear that this is leading to the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disintegration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of the local community, which is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serious </w:t>
      </w:r>
      <w:r>
        <w:rPr>
          <w:rFonts w:ascii="Calibri" w:eastAsia="Calibri" w:hAnsi="Calibri" w:cs="Calibri"/>
          <w:color w:val="2D2D2D"/>
          <w:sz w:val="28"/>
          <w:szCs w:val="28"/>
        </w:rPr>
        <w:t>problem.</w:t>
      </w:r>
      <w:r>
        <w:rPr>
          <w:rFonts w:ascii="Calibri" w:eastAsia="Calibri" w:hAnsi="Calibri" w:cs="Calibri"/>
          <w:color w:val="2D2D2D"/>
          <w:sz w:val="28"/>
          <w:szCs w:val="28"/>
        </w:rPr>
        <w:br/>
      </w:r>
      <w:r>
        <w:rPr>
          <w:rFonts w:ascii="Calibri" w:eastAsia="Calibri" w:hAnsi="Calibri" w:cs="Calibri"/>
          <w:color w:val="2D2D2D"/>
          <w:sz w:val="28"/>
          <w:szCs w:val="28"/>
        </w:rPr>
        <w:br/>
        <w:t xml:space="preserve">Finding friends online is useful, but nothing can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substitute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the importance of a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>close-knit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 local community. Because of this, I prefer smaller towns to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bustling </w:t>
      </w:r>
      <w:r>
        <w:rPr>
          <w:rFonts w:ascii="Calibri" w:eastAsia="Calibri" w:hAnsi="Calibri" w:cs="Calibri"/>
          <w:color w:val="2D2D2D"/>
          <w:sz w:val="28"/>
          <w:szCs w:val="28"/>
        </w:rPr>
        <w:t xml:space="preserve">urban areas, as they often 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nurture </w:t>
      </w:r>
      <w:r>
        <w:rPr>
          <w:rFonts w:ascii="Calibri" w:eastAsia="Calibri" w:hAnsi="Calibri" w:cs="Calibri"/>
          <w:color w:val="2D2D2D"/>
          <w:sz w:val="28"/>
          <w:szCs w:val="28"/>
        </w:rPr>
        <w:t>a sense of local community as well as having the benefits of digital technology.</w:t>
      </w:r>
    </w:p>
    <w:p w14:paraId="00000021" w14:textId="77777777" w:rsidR="00BB0209" w:rsidRDefault="00BB0209">
      <w:pPr>
        <w:spacing w:after="560"/>
        <w:rPr>
          <w:color w:val="2D2D2D"/>
          <w:sz w:val="36"/>
          <w:szCs w:val="36"/>
        </w:rPr>
      </w:pPr>
    </w:p>
    <w:p w14:paraId="00000022" w14:textId="77777777" w:rsidR="00BB0209" w:rsidRDefault="00000000">
      <w:pPr>
        <w:pStyle w:val="Heading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Definitions for IELTS Achievement Vocabulary</w:t>
      </w:r>
    </w:p>
    <w:p w14:paraId="00000023" w14:textId="77777777" w:rsidR="00BB0209" w:rsidRDefault="00BB0209">
      <w:pPr>
        <w:spacing w:after="500"/>
        <w:rPr>
          <w:b/>
          <w:color w:val="2D2D2D"/>
          <w:sz w:val="32"/>
          <w:szCs w:val="32"/>
        </w:rPr>
      </w:pPr>
    </w:p>
    <w:p w14:paraId="00000024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1</w:t>
      </w:r>
    </w:p>
    <w:p w14:paraId="00000025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magnificent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amazing / great</w:t>
      </w:r>
    </w:p>
    <w:p w14:paraId="00000026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Outgoing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sociable</w:t>
      </w:r>
    </w:p>
    <w:p w14:paraId="00000027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Gossip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talk / casual conversation</w:t>
      </w:r>
    </w:p>
    <w:p w14:paraId="00000028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Get Along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be friends</w:t>
      </w:r>
    </w:p>
    <w:p w14:paraId="00000029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Attend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go to something</w:t>
      </w:r>
    </w:p>
    <w:p w14:paraId="0000002A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Hang Out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spend time with someone</w:t>
      </w:r>
    </w:p>
    <w:p w14:paraId="0000002B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Reassuring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removing doubt, comforting someone</w:t>
      </w:r>
    </w:p>
    <w:p w14:paraId="0000002C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clique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 group of people</w:t>
      </w:r>
    </w:p>
    <w:p w14:paraId="0000002D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Aspire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want to be</w:t>
      </w:r>
    </w:p>
    <w:p w14:paraId="0000002E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erecting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put up / construct</w:t>
      </w:r>
    </w:p>
    <w:p w14:paraId="0000002F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Return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go back to something</w:t>
      </w:r>
    </w:p>
    <w:p w14:paraId="00000030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materializes</w:t>
      </w:r>
      <w:r>
        <w:rPr>
          <w:rFonts w:ascii="Calibri" w:eastAsia="Calibri" w:hAnsi="Calibri" w:cs="Calibri"/>
          <w:b/>
          <w:i/>
          <w:color w:val="2D2D2D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2D2D"/>
          <w:sz w:val="28"/>
          <w:szCs w:val="28"/>
        </w:rPr>
        <w:t>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become visible, to arrive somewhere</w:t>
      </w:r>
    </w:p>
    <w:p w14:paraId="00000031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Irritating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annoying, frustrating</w:t>
      </w:r>
    </w:p>
    <w:p w14:paraId="00000032" w14:textId="77777777" w:rsidR="00BB0209" w:rsidRDefault="00BB0209">
      <w:pPr>
        <w:spacing w:after="500"/>
        <w:rPr>
          <w:b/>
          <w:color w:val="2D2D2D"/>
          <w:sz w:val="28"/>
          <w:szCs w:val="28"/>
        </w:rPr>
      </w:pPr>
    </w:p>
    <w:p w14:paraId="00000033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2</w:t>
      </w:r>
    </w:p>
    <w:p w14:paraId="00000034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Desperately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really need something</w:t>
      </w:r>
    </w:p>
    <w:p w14:paraId="00000035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desirable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wanted</w:t>
      </w:r>
    </w:p>
    <w:p w14:paraId="00000036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Currently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At the current time, right now</w:t>
      </w:r>
    </w:p>
    <w:p w14:paraId="00000037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Overgrown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Covered in plants/ grown too large</w:t>
      </w:r>
    </w:p>
    <w:p w14:paraId="00000038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innumerable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uncountable, lots of</w:t>
      </w:r>
    </w:p>
    <w:p w14:paraId="00000039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Varying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Differing in some way</w:t>
      </w:r>
    </w:p>
    <w:p w14:paraId="0000003A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Significant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important / large</w:t>
      </w:r>
    </w:p>
    <w:p w14:paraId="0000003B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revamping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upgrading / redeveloping</w:t>
      </w:r>
    </w:p>
    <w:p w14:paraId="0000003C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Legitimate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certified / real / proper</w:t>
      </w:r>
    </w:p>
    <w:p w14:paraId="0000003D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eager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 xml:space="preserve">keen, interested </w:t>
      </w:r>
    </w:p>
    <w:p w14:paraId="0000003E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Convenience—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ease</w:t>
      </w:r>
    </w:p>
    <w:p w14:paraId="0000003F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 xml:space="preserve">Obstructing — 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blocking</w:t>
      </w:r>
    </w:p>
    <w:p w14:paraId="00000040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Depressingly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sadly / upsettingly</w:t>
      </w:r>
    </w:p>
    <w:p w14:paraId="00000041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Plagued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caused continual trouble and distress</w:t>
      </w:r>
    </w:p>
    <w:p w14:paraId="00000042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lastRenderedPageBreak/>
        <w:t>Construct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build / create</w:t>
      </w:r>
    </w:p>
    <w:p w14:paraId="00000043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Slides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 surface someone can slide down for fun - usually for children</w:t>
      </w:r>
    </w:p>
    <w:p w14:paraId="00000044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Swings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A seat that swings off a bar above it - common in playgrounds</w:t>
      </w:r>
    </w:p>
    <w:p w14:paraId="00000045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Part 3</w:t>
      </w:r>
    </w:p>
    <w:p w14:paraId="00000046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unequivocally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definitely, undeniably</w:t>
      </w:r>
    </w:p>
    <w:p w14:paraId="00000047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Influences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things that affect someone or something</w:t>
      </w:r>
    </w:p>
    <w:p w14:paraId="00000048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Compassionate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supporting / showing sympathy and concern</w:t>
      </w:r>
    </w:p>
    <w:p w14:paraId="00000049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Comfortable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something that is relaxing / physical or mental ease</w:t>
      </w:r>
    </w:p>
    <w:p w14:paraId="0000004A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Strolling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walking confidently</w:t>
      </w:r>
    </w:p>
    <w:p w14:paraId="0000004B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Vital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important</w:t>
      </w:r>
    </w:p>
    <w:p w14:paraId="0000004C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petrify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to scare</w:t>
      </w:r>
    </w:p>
    <w:p w14:paraId="0000004D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Fall in with the wrong crowd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join/become a part of a bad or problematic group</w:t>
      </w:r>
    </w:p>
    <w:p w14:paraId="0000004E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Transforming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Changing / shifting</w:t>
      </w:r>
    </w:p>
    <w:p w14:paraId="0000004F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Envisage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foresee or predict</w:t>
      </w:r>
    </w:p>
    <w:p w14:paraId="00000050" w14:textId="77777777" w:rsidR="00BB0209" w:rsidRDefault="00000000">
      <w:pPr>
        <w:spacing w:after="560"/>
        <w:rPr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drastically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significant, sudden</w:t>
      </w:r>
    </w:p>
    <w:p w14:paraId="00000051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Retail Industry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the business of general sales</w:t>
      </w:r>
    </w:p>
    <w:p w14:paraId="00000052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lastRenderedPageBreak/>
        <w:t>Lifeblood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necessary to something</w:t>
      </w:r>
    </w:p>
    <w:p w14:paraId="00000053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Crucial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something of great important</w:t>
      </w:r>
    </w:p>
    <w:p w14:paraId="00000054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Disintegration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Fragmentation / destruction</w:t>
      </w:r>
    </w:p>
    <w:p w14:paraId="00000055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Serious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important with negative connotations</w:t>
      </w:r>
    </w:p>
    <w:p w14:paraId="00000056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 xml:space="preserve">substitute — 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change something for something else</w:t>
      </w:r>
    </w:p>
    <w:p w14:paraId="00000057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Close-knit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strong, close relationships between people within a group</w:t>
      </w:r>
    </w:p>
    <w:p w14:paraId="00000058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Bustling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lively, packed</w:t>
      </w:r>
    </w:p>
    <w:p w14:paraId="00000059" w14:textId="77777777" w:rsidR="00BB0209" w:rsidRDefault="00000000">
      <w:pPr>
        <w:spacing w:after="560"/>
        <w:rPr>
          <w:rFonts w:ascii="Calibri" w:eastAsia="Calibri" w:hAnsi="Calibri" w:cs="Calibri"/>
          <w:i/>
          <w:color w:val="2D2D2D"/>
          <w:sz w:val="28"/>
          <w:szCs w:val="28"/>
        </w:rPr>
      </w:pPr>
      <w:r>
        <w:rPr>
          <w:rFonts w:ascii="Calibri" w:eastAsia="Calibri" w:hAnsi="Calibri" w:cs="Calibri"/>
          <w:b/>
          <w:color w:val="2D2D2D"/>
          <w:sz w:val="28"/>
          <w:szCs w:val="28"/>
        </w:rPr>
        <w:t>nurture — </w:t>
      </w:r>
      <w:r>
        <w:rPr>
          <w:rFonts w:ascii="Calibri" w:eastAsia="Calibri" w:hAnsi="Calibri" w:cs="Calibri"/>
          <w:i/>
          <w:color w:val="2D2D2D"/>
          <w:sz w:val="28"/>
          <w:szCs w:val="28"/>
        </w:rPr>
        <w:t>develop / grow</w:t>
      </w:r>
    </w:p>
    <w:p w14:paraId="0000005A" w14:textId="77777777" w:rsidR="00BB0209" w:rsidRDefault="00BB0209">
      <w:pPr>
        <w:spacing w:after="500"/>
        <w:rPr>
          <w:b/>
          <w:color w:val="2D2D2D"/>
          <w:sz w:val="28"/>
          <w:szCs w:val="28"/>
        </w:rPr>
      </w:pPr>
    </w:p>
    <w:p w14:paraId="0000005B" w14:textId="77777777" w:rsidR="00BB0209" w:rsidRDefault="00BB0209">
      <w:pPr>
        <w:spacing w:after="500"/>
        <w:rPr>
          <w:b/>
          <w:color w:val="2D2D2D"/>
          <w:sz w:val="28"/>
          <w:szCs w:val="28"/>
        </w:rPr>
      </w:pPr>
    </w:p>
    <w:p w14:paraId="0000005C" w14:textId="77777777" w:rsidR="00BB0209" w:rsidRDefault="00BB0209">
      <w:pPr>
        <w:spacing w:after="500"/>
        <w:rPr>
          <w:b/>
          <w:color w:val="2D2D2D"/>
          <w:sz w:val="28"/>
          <w:szCs w:val="28"/>
        </w:rPr>
      </w:pPr>
    </w:p>
    <w:p w14:paraId="0000005D" w14:textId="77777777" w:rsidR="00BB0209" w:rsidRDefault="00BB0209">
      <w:pPr>
        <w:spacing w:after="500"/>
        <w:rPr>
          <w:b/>
          <w:color w:val="2D2D2D"/>
          <w:sz w:val="28"/>
          <w:szCs w:val="28"/>
        </w:rPr>
      </w:pPr>
    </w:p>
    <w:p w14:paraId="0000005E" w14:textId="77777777" w:rsidR="00BB0209" w:rsidRDefault="00000000">
      <w:pPr>
        <w:spacing w:after="500"/>
        <w:rPr>
          <w:b/>
          <w:color w:val="2D2D2D"/>
          <w:sz w:val="32"/>
          <w:szCs w:val="32"/>
        </w:rPr>
      </w:pPr>
      <w:r>
        <w:rPr>
          <w:rFonts w:ascii="Calibri" w:eastAsia="Calibri" w:hAnsi="Calibri" w:cs="Calibri"/>
          <w:b/>
          <w:color w:val="2D2D2D"/>
          <w:sz w:val="32"/>
          <w:szCs w:val="32"/>
        </w:rPr>
        <w:t>Practice Your IELTS Achievement/Goal Vocabulary </w:t>
      </w:r>
    </w:p>
    <w:p w14:paraId="0000005F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>Record yourself answering this question and send it to us for professional feedback.</w:t>
      </w:r>
    </w:p>
    <w:p w14:paraId="00000060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>Our feedback is based on the </w:t>
      </w:r>
      <w:hyperlink r:id="rId7">
        <w:r>
          <w:rPr>
            <w:rFonts w:ascii="Calibri" w:eastAsia="Calibri" w:hAnsi="Calibri" w:cs="Calibri"/>
            <w:color w:val="EA433C"/>
            <w:sz w:val="28"/>
            <w:szCs w:val="28"/>
            <w:u w:val="single"/>
          </w:rPr>
          <w:t>official IELTS Speaking Descriptors</w:t>
        </w:r>
      </w:hyperlink>
      <w:r>
        <w:rPr>
          <w:rFonts w:ascii="Calibri" w:eastAsia="Calibri" w:hAnsi="Calibri" w:cs="Calibri"/>
          <w:color w:val="2D2D2D"/>
          <w:sz w:val="28"/>
          <w:szCs w:val="28"/>
        </w:rPr>
        <w:t> and will give you precise information on how to improve.</w:t>
      </w:r>
    </w:p>
    <w:p w14:paraId="00000061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color w:val="2D2D2D"/>
          <w:sz w:val="28"/>
          <w:szCs w:val="28"/>
        </w:rPr>
        <w:t>We will publish the details of this service and its prices soon. In the meantime, you can </w:t>
      </w:r>
      <w:hyperlink r:id="rId8">
        <w:r>
          <w:rPr>
            <w:rFonts w:ascii="Calibri" w:eastAsia="Calibri" w:hAnsi="Calibri" w:cs="Calibri"/>
            <w:color w:val="EA433C"/>
            <w:sz w:val="28"/>
            <w:szCs w:val="28"/>
            <w:u w:val="single"/>
          </w:rPr>
          <w:t>contact us here</w:t>
        </w:r>
      </w:hyperlink>
      <w:r>
        <w:rPr>
          <w:rFonts w:ascii="Calibri" w:eastAsia="Calibri" w:hAnsi="Calibri" w:cs="Calibri"/>
          <w:color w:val="2D2D2D"/>
          <w:sz w:val="28"/>
          <w:szCs w:val="28"/>
        </w:rPr>
        <w:t> if you would like to be one of the first.</w:t>
      </w:r>
    </w:p>
    <w:p w14:paraId="00000062" w14:textId="77777777" w:rsidR="00BB0209" w:rsidRDefault="00000000">
      <w:pPr>
        <w:spacing w:after="560"/>
        <w:rPr>
          <w:color w:val="2D2D2D"/>
          <w:sz w:val="28"/>
          <w:szCs w:val="28"/>
        </w:rPr>
      </w:pPr>
      <w:hyperlink r:id="rId9">
        <w:r>
          <w:rPr>
            <w:rFonts w:ascii="Calibri" w:eastAsia="Calibri" w:hAnsi="Calibri" w:cs="Calibri"/>
            <w:color w:val="EA433C"/>
            <w:sz w:val="28"/>
            <w:szCs w:val="28"/>
            <w:u w:val="single"/>
          </w:rPr>
          <w:t>Return from IELTS Advice Vocabulary to IELTS vocabulary home page </w:t>
        </w:r>
      </w:hyperlink>
    </w:p>
    <w:p w14:paraId="00000063" w14:textId="77777777" w:rsidR="00BB0209" w:rsidRDefault="00000000">
      <w:pPr>
        <w:spacing w:after="560"/>
        <w:rPr>
          <w:color w:val="2D2D2D"/>
          <w:sz w:val="28"/>
          <w:szCs w:val="28"/>
        </w:rPr>
      </w:pPr>
      <w:hyperlink r:id="rId10">
        <w:r>
          <w:rPr>
            <w:rFonts w:ascii="Calibri" w:eastAsia="Calibri" w:hAnsi="Calibri" w:cs="Calibri"/>
            <w:color w:val="EA433C"/>
            <w:sz w:val="28"/>
            <w:szCs w:val="28"/>
            <w:u w:val="single"/>
          </w:rPr>
          <w:t>Return to blog</w:t>
        </w:r>
      </w:hyperlink>
    </w:p>
    <w:p w14:paraId="00000064" w14:textId="77777777" w:rsidR="00BB0209" w:rsidRDefault="00000000">
      <w:pPr>
        <w:spacing w:after="560"/>
        <w:rPr>
          <w:color w:val="2D2D2D"/>
          <w:sz w:val="28"/>
          <w:szCs w:val="28"/>
        </w:rPr>
      </w:pPr>
      <w:r>
        <w:rPr>
          <w:rFonts w:ascii="Calibri" w:eastAsia="Calibri" w:hAnsi="Calibri" w:cs="Calibri"/>
          <w:color w:val="EA433C"/>
          <w:sz w:val="28"/>
          <w:szCs w:val="28"/>
          <w:u w:val="single"/>
        </w:rPr>
        <w:t>Book a lesson</w:t>
      </w:r>
    </w:p>
    <w:p w14:paraId="00000065" w14:textId="77777777" w:rsidR="00BB0209" w:rsidRDefault="00000000">
      <w:pPr>
        <w:spacing w:after="560"/>
        <w:rPr>
          <w:rFonts w:ascii="Helvetica Neue" w:eastAsia="Helvetica Neue" w:hAnsi="Helvetica Neue" w:cs="Helvetica Neue"/>
          <w:sz w:val="28"/>
          <w:szCs w:val="28"/>
        </w:rPr>
      </w:pPr>
      <w:hyperlink r:id="rId11">
        <w:r>
          <w:rPr>
            <w:rFonts w:ascii="Calibri" w:eastAsia="Calibri" w:hAnsi="Calibri" w:cs="Calibri"/>
            <w:color w:val="EA433C"/>
            <w:sz w:val="28"/>
            <w:szCs w:val="28"/>
            <w:u w:val="single"/>
          </w:rPr>
          <w:t>Sign up to our Newsletter</w:t>
        </w:r>
      </w:hyperlink>
    </w:p>
    <w:p w14:paraId="00000066" w14:textId="77777777" w:rsidR="00BB0209" w:rsidRDefault="00BB020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067" w14:textId="77777777" w:rsidR="00BB0209" w:rsidRDefault="00BB0209">
      <w:pPr>
        <w:pBdr>
          <w:top w:val="nil"/>
          <w:left w:val="nil"/>
          <w:bottom w:val="nil"/>
          <w:right w:val="nil"/>
          <w:between w:val="nil"/>
        </w:pBdr>
        <w:spacing w:after="560"/>
        <w:rPr>
          <w:rFonts w:ascii="Calibri" w:eastAsia="Calibri" w:hAnsi="Calibri" w:cs="Calibri"/>
          <w:b/>
          <w:color w:val="2D2D2D"/>
          <w:sz w:val="34"/>
          <w:szCs w:val="34"/>
        </w:rPr>
      </w:pPr>
    </w:p>
    <w:sectPr w:rsidR="00BB020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2122" w14:textId="77777777" w:rsidR="008B6110" w:rsidRDefault="008B6110">
      <w:r>
        <w:separator/>
      </w:r>
    </w:p>
  </w:endnote>
  <w:endnote w:type="continuationSeparator" w:id="0">
    <w:p w14:paraId="58603EBE" w14:textId="77777777" w:rsidR="008B6110" w:rsidRDefault="008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BB0209" w:rsidRDefault="00BB02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F09F" w14:textId="77777777" w:rsidR="008B6110" w:rsidRDefault="008B6110">
      <w:r>
        <w:separator/>
      </w:r>
    </w:p>
  </w:footnote>
  <w:footnote w:type="continuationSeparator" w:id="0">
    <w:p w14:paraId="06312265" w14:textId="77777777" w:rsidR="008B6110" w:rsidRDefault="008B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BB0209" w:rsidRDefault="00BB0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09"/>
    <w:rsid w:val="00075550"/>
    <w:rsid w:val="008B6110"/>
    <w:rsid w:val="00B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8F4A7"/>
  <w15:docId w15:val="{AF22C3E2-35BB-9548-B51D-1D316E6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Helvetica Neue" w:eastAsia="Helvetica Neue" w:hAnsi="Helvetica Neue" w:cs="Helvetica Neue"/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 Neue" w:eastAsia="Arial Unicode MS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EA443D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withanexpert.com/contact/%22%20%5Ct%20%22_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keielts.britishcouncil.org/sites/default/files/speaking_band_descriptors_0.pdf%22%20%5Ct%20%22_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glishwithanexpert.com/newsletter/%22%20%5Ct%20%22_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glishwithanexpert.com/blog/%22%20%5Ct%20%22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withanexpert.com/ielts-vocabulary/%22%20%5Ct%20%22_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30v2OgDegiBOy414Ru+7NwpNw==">AMUW2mX7K7qxueIBymdPDPTj6kJ0x3M6g8p0WmGaoDH9nY/UXeAbvqyi9e5H8P84u5K5qII/c9kGtWyO1AH9a5mztHKa/aXxH3I1OWGI7s8E2wt4TyJ39Bg=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Turner</cp:lastModifiedBy>
  <cp:revision>2</cp:revision>
  <dcterms:created xsi:type="dcterms:W3CDTF">2022-10-27T12:46:00Z</dcterms:created>
  <dcterms:modified xsi:type="dcterms:W3CDTF">2022-10-27T12:47:00Z</dcterms:modified>
</cp:coreProperties>
</file>